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345" w:rsidRDefault="00EA0C35">
      <w:pPr>
        <w:spacing w:after="0"/>
        <w:jc w:val="right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>Brough Primary School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1495425" cy="1485900"/>
            <wp:effectExtent l="0" t="0" r="0" b="0"/>
            <wp:wrapSquare wrapText="bothSides" distT="0" distB="0" distL="114300" distR="114300"/>
            <wp:docPr id="8" name="image2.jpg" descr="O:\Office Staff\Louise's Info\brough logo eag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O:\Office Staff\Louise's Info\brough logo eagle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8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F0345" w:rsidRDefault="00EA0C35">
      <w:pPr>
        <w:spacing w:after="0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Springfield Avenue </w:t>
      </w:r>
    </w:p>
    <w:p w:rsidR="00AF0345" w:rsidRDefault="00EA0C35">
      <w:pPr>
        <w:spacing w:after="0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Brough</w:t>
      </w:r>
    </w:p>
    <w:p w:rsidR="00AF0345" w:rsidRDefault="00EA0C35">
      <w:pPr>
        <w:spacing w:after="0"/>
        <w:jc w:val="right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E.Yorkshire</w:t>
      </w:r>
      <w:proofErr w:type="spellEnd"/>
    </w:p>
    <w:p w:rsidR="00AF0345" w:rsidRDefault="00EA0C35">
      <w:pPr>
        <w:spacing w:after="0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HU15 1AE</w:t>
      </w:r>
    </w:p>
    <w:p w:rsidR="00AF0345" w:rsidRDefault="00EA0C35">
      <w:pPr>
        <w:spacing w:after="0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Telephone: (01482) 667352</w:t>
      </w:r>
    </w:p>
    <w:p w:rsidR="00AF0345" w:rsidRDefault="00EA0C35">
      <w:pPr>
        <w:spacing w:after="0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Email: </w:t>
      </w:r>
      <w:hyperlink r:id="rId7"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brough.primary@eastriding.gov.uk</w:t>
        </w:r>
      </w:hyperlink>
    </w:p>
    <w:p w:rsidR="00AF0345" w:rsidRDefault="00EA0C35">
      <w:pPr>
        <w:spacing w:after="0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Web: www.broughprimaryschool.co.uk</w:t>
      </w:r>
    </w:p>
    <w:p w:rsidR="00AF0345" w:rsidRDefault="00AF0345">
      <w:pPr>
        <w:spacing w:after="0"/>
        <w:jc w:val="right"/>
        <w:rPr>
          <w:rFonts w:ascii="Arial" w:eastAsia="Arial" w:hAnsi="Arial" w:cs="Arial"/>
          <w:b/>
          <w:sz w:val="20"/>
          <w:szCs w:val="20"/>
        </w:rPr>
      </w:pPr>
    </w:p>
    <w:p w:rsidR="00AF0345" w:rsidRDefault="00EA0C35">
      <w:pPr>
        <w:rPr>
          <w:rFonts w:ascii="Arial" w:eastAsia="Arial" w:hAnsi="Arial" w:cs="Arial"/>
          <w:sz w:val="24"/>
          <w:szCs w:val="24"/>
        </w:rPr>
      </w:pPr>
      <w:r>
        <w:rPr>
          <w:sz w:val="20"/>
          <w:szCs w:val="20"/>
        </w:rPr>
        <w:br/>
      </w:r>
      <w:r>
        <w:rPr>
          <w:rFonts w:ascii="Arial" w:eastAsia="Arial" w:hAnsi="Arial" w:cs="Arial"/>
          <w:sz w:val="24"/>
          <w:szCs w:val="24"/>
        </w:rPr>
        <w:t>Headteacher: Mrs H Shepherdson</w:t>
      </w:r>
    </w:p>
    <w:p w:rsidR="00AF0345" w:rsidRDefault="00EA0C35">
      <w:pPr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Tuesday 10th May 2022</w:t>
      </w:r>
    </w:p>
    <w:p w:rsidR="00AF0345" w:rsidRDefault="00EA0C3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Dear Parent/Carer</w:t>
      </w:r>
    </w:p>
    <w:p w:rsidR="00AF0345" w:rsidRDefault="00EA0C35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Phonics Screening Check 2022</w:t>
      </w:r>
    </w:p>
    <w:p w:rsidR="00AF0345" w:rsidRDefault="00EA0C3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Your child will retake the Phonics Screening Check in the week beginning </w:t>
      </w:r>
      <w:r>
        <w:rPr>
          <w:rFonts w:ascii="Arial" w:eastAsia="Arial" w:hAnsi="Arial" w:cs="Arial"/>
          <w:b/>
          <w:sz w:val="24"/>
          <w:szCs w:val="24"/>
        </w:rPr>
        <w:t>Monday 6th June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:rsidR="00AF0345" w:rsidRDefault="00EA0C3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Please see the attached PowerPoint as a reminder of how the check will be administered in school and what the check entails. </w:t>
      </w:r>
    </w:p>
    <w:p w:rsidR="00AF0345" w:rsidRDefault="00EA0C3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You do not need to tell your child that this is coming up because it is nothing for them to worry about. The check will be carried</w:t>
      </w:r>
      <w:r>
        <w:rPr>
          <w:rFonts w:ascii="Arial" w:eastAsia="Arial" w:hAnsi="Arial" w:cs="Arial"/>
          <w:sz w:val="24"/>
          <w:szCs w:val="24"/>
        </w:rPr>
        <w:t xml:space="preserve"> out with their class teacher/s and is the same format as it was in the Autumn term.  </w:t>
      </w:r>
    </w:p>
    <w:p w:rsidR="00AF0345" w:rsidRDefault="00EA0C3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Please get in touch with your child’s class teacher if you have any further questions.</w:t>
      </w:r>
    </w:p>
    <w:p w:rsidR="00AF0345" w:rsidRDefault="00EA0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Yours sincerely</w:t>
      </w:r>
    </w:p>
    <w:p w:rsidR="00AF0345" w:rsidRDefault="00AF0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0345" w:rsidRDefault="00EA0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iss Fraser, Miss Stainton, Mrs Gay and Miss Mason </w:t>
      </w:r>
    </w:p>
    <w:p w:rsidR="00AF0345" w:rsidRDefault="00AF0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F0345" w:rsidRDefault="00AF0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AF0345" w:rsidRDefault="00AF0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F0345" w:rsidRDefault="00AF0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F0345" w:rsidRDefault="00AF03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F0345" w:rsidRDefault="00AF0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F03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37" w:bottom="1134" w:left="73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C35" w:rsidRDefault="00EA0C35">
      <w:pPr>
        <w:spacing w:after="0" w:line="240" w:lineRule="auto"/>
      </w:pPr>
      <w:r>
        <w:separator/>
      </w:r>
    </w:p>
  </w:endnote>
  <w:endnote w:type="continuationSeparator" w:id="0">
    <w:p w:rsidR="00EA0C35" w:rsidRDefault="00EA0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man 12cpi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345" w:rsidRDefault="00AF03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345" w:rsidRDefault="00EA0C35">
    <w:pPr>
      <w:tabs>
        <w:tab w:val="center" w:pos="4153"/>
        <w:tab w:val="right" w:pos="8306"/>
      </w:tabs>
      <w:spacing w:after="0" w:line="240" w:lineRule="auto"/>
      <w:rPr>
        <w:rFonts w:ascii="Roman 12cpi" w:eastAsia="Roman 12cpi" w:hAnsi="Roman 12cpi" w:cs="Roman 12cpi"/>
        <w:sz w:val="12"/>
        <w:szCs w:val="12"/>
      </w:rPr>
    </w:pPr>
    <w:r>
      <w:rPr>
        <w:rFonts w:ascii="Roman 12cpi" w:eastAsia="Roman 12cpi" w:hAnsi="Roman 12cpi" w:cs="Roman 12cpi"/>
        <w:noProof/>
        <w:sz w:val="12"/>
        <w:szCs w:val="12"/>
      </w:rPr>
      <w:drawing>
        <wp:inline distT="0" distB="0" distL="0" distR="0">
          <wp:extent cx="900000" cy="426188"/>
          <wp:effectExtent l="0" t="0" r="0" b="0"/>
          <wp:docPr id="2" name="image5.jpg" descr="C:\Users\LReuben\AppData\Local\Microsoft\Windows\Temporary Internet Files\Content.IE5\KK59Y556\10 yr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C:\Users\LReuben\AppData\Local\Microsoft\Windows\Temporary Internet Files\Content.IE5\KK59Y556\10 yr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000" cy="426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Roman 12cpi" w:eastAsia="Roman 12cpi" w:hAnsi="Roman 12cpi" w:cs="Roman 12cpi"/>
        <w:noProof/>
        <w:sz w:val="12"/>
        <w:szCs w:val="12"/>
      </w:rPr>
      <w:drawing>
        <wp:inline distT="0" distB="0" distL="0" distR="0">
          <wp:extent cx="790575" cy="533400"/>
          <wp:effectExtent l="0" t="0" r="0" b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057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Roman 12cpi" w:eastAsia="Roman 12cpi" w:hAnsi="Roman 12cpi" w:cs="Roman 12cpi"/>
        <w:noProof/>
        <w:sz w:val="12"/>
        <w:szCs w:val="12"/>
      </w:rPr>
      <w:drawing>
        <wp:inline distT="0" distB="0" distL="0" distR="0">
          <wp:extent cx="685800" cy="685800"/>
          <wp:effectExtent l="0" t="0" r="0" b="0"/>
          <wp:docPr id="4" name="image7.jpg" descr="International school awar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International school award log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Roman 12cpi" w:eastAsia="Roman 12cpi" w:hAnsi="Roman 12cpi" w:cs="Roman 12cpi"/>
        <w:sz w:val="12"/>
        <w:szCs w:val="12"/>
      </w:rPr>
      <w:t xml:space="preserve">   </w:t>
    </w:r>
    <w:r>
      <w:rPr>
        <w:rFonts w:ascii="Roman 12cpi" w:eastAsia="Roman 12cpi" w:hAnsi="Roman 12cpi" w:cs="Roman 12cpi"/>
        <w:noProof/>
        <w:sz w:val="12"/>
        <w:szCs w:val="12"/>
      </w:rPr>
      <w:drawing>
        <wp:inline distT="0" distB="0" distL="0" distR="0">
          <wp:extent cx="923925" cy="390525"/>
          <wp:effectExtent l="0" t="0" r="0" b="0"/>
          <wp:docPr id="3" name="image6.jpg" descr="New Image inclusion 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New Image inclusion mark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Roman 12cpi" w:eastAsia="Roman 12cpi" w:hAnsi="Roman 12cpi" w:cs="Roman 12cpi"/>
        <w:noProof/>
        <w:sz w:val="12"/>
        <w:szCs w:val="12"/>
      </w:rPr>
      <w:drawing>
        <wp:inline distT="0" distB="0" distL="0" distR="0">
          <wp:extent cx="619125" cy="542925"/>
          <wp:effectExtent l="0" t="0" r="0" b="0"/>
          <wp:docPr id="6" name="image3.jpg" descr="Activemark 20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Activemark 2008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Roman 12cpi" w:eastAsia="Roman 12cpi" w:hAnsi="Roman 12cpi" w:cs="Roman 12cpi"/>
        <w:sz w:val="12"/>
        <w:szCs w:val="12"/>
      </w:rPr>
      <w:t xml:space="preserve"> </w:t>
    </w:r>
    <w:r>
      <w:rPr>
        <w:rFonts w:ascii="Roman 12cpi" w:eastAsia="Roman 12cpi" w:hAnsi="Roman 12cpi" w:cs="Roman 12cpi"/>
        <w:noProof/>
        <w:sz w:val="12"/>
        <w:szCs w:val="12"/>
      </w:rPr>
      <w:drawing>
        <wp:inline distT="0" distB="0" distL="0" distR="0">
          <wp:extent cx="685800" cy="466725"/>
          <wp:effectExtent l="0" t="0" r="0" b="0"/>
          <wp:docPr id="5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Roman 12cpi" w:eastAsia="Roman 12cpi" w:hAnsi="Roman 12cpi" w:cs="Roman 12cpi"/>
        <w:sz w:val="12"/>
        <w:szCs w:val="12"/>
      </w:rPr>
      <w:t xml:space="preserve"> </w:t>
    </w:r>
    <w:r>
      <w:rPr>
        <w:rFonts w:ascii="Roman 12cpi" w:eastAsia="Roman 12cpi" w:hAnsi="Roman 12cpi" w:cs="Roman 12cpi"/>
        <w:noProof/>
        <w:sz w:val="12"/>
        <w:szCs w:val="12"/>
      </w:rPr>
      <w:drawing>
        <wp:inline distT="0" distB="0" distL="0" distR="0">
          <wp:extent cx="1352550" cy="390525"/>
          <wp:effectExtent l="0" t="0" r="0" b="0"/>
          <wp:docPr id="7" name="image1.jpg" descr="STAR_Logo_BRONZE_20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TAR_Logo_BRONZE_2010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2550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345" w:rsidRDefault="00AF03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C35" w:rsidRDefault="00EA0C35">
      <w:pPr>
        <w:spacing w:after="0" w:line="240" w:lineRule="auto"/>
      </w:pPr>
      <w:r>
        <w:separator/>
      </w:r>
    </w:p>
  </w:footnote>
  <w:footnote w:type="continuationSeparator" w:id="0">
    <w:p w:rsidR="00EA0C35" w:rsidRDefault="00EA0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345" w:rsidRDefault="00AF03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345" w:rsidRDefault="00AF03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345" w:rsidRDefault="00AF03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345"/>
    <w:rsid w:val="00903F6F"/>
    <w:rsid w:val="00AF0345"/>
    <w:rsid w:val="00B83C15"/>
    <w:rsid w:val="00EA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ED1267-6112-4F1D-ADED-91586F67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brough.primary@eastriding.gov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7" Type="http://schemas.openxmlformats.org/officeDocument/2006/relationships/image" Target="media/image8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Maskill</dc:creator>
  <cp:lastModifiedBy>R Maskill</cp:lastModifiedBy>
  <cp:revision>2</cp:revision>
  <dcterms:created xsi:type="dcterms:W3CDTF">2022-05-10T09:28:00Z</dcterms:created>
  <dcterms:modified xsi:type="dcterms:W3CDTF">2022-05-10T09:28:00Z</dcterms:modified>
</cp:coreProperties>
</file>